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2"/>
          <w:szCs w:val="1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PROCESSO VERBALE DI ACCERTAMENTO DI ILLECITO AMMINISTRATIVO trasgressione alle disposizioni in materia di DIVIETO DI FUMO </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(art 1. L. 584/75, art. 51 L. 3/2003, art. 4 D.L. n. 104/2013)</w:t>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L’anno ______ il giorno ____ del mese di _______________ alle ore __________ circa, nei locali del Liceo Statale “E. Montale”, sede di via ______________________ Comune di Pontedera,</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sottoscritto ______________________________________________ </w:t>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qualità di</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Dirigente Scolastico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Incaricato dal Dirigente Scolastico quale preposto all’applicazione del divieto</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 accertato  </w:t>
      </w: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personalmente </w:t>
      </w: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su segnalazione del personale scolastico (______________________)</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Che il Sig. __________________________________ nato a ____________________________ (prov.____) il __________________________ e residente in ___________________________________</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 ___) , all’indirizzo _______________________________________________________________,</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Identificato tramite ____________________________________________________________________</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ha violato le disposizioni della normative antifumo (di cui a: art 1. L. 584/75, art. 51 L. 3/2003, art. 4 D.L. n. 104/2013) in quanto intorno alle ore ________________ fumava _______________ in area di pertinenza di istituzione scolastica (zona: ___________________________________________________).</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segnala inoltre che __________________________________________________________________</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violazione è stata immediatamente contestata al trasgressore, il quale ha dichiarato quanto segue:</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202124"/>
          <w:sz w:val="22"/>
          <w:szCs w:val="22"/>
          <w:highlight w:val="white"/>
        </w:rPr>
      </w:pPr>
      <w:r w:rsidDel="00000000" w:rsidR="00000000" w:rsidRPr="00000000">
        <w:rPr>
          <w:rFonts w:ascii="Arial" w:cs="Arial" w:eastAsia="Arial" w:hAnsi="Arial"/>
          <w:sz w:val="22"/>
          <w:szCs w:val="22"/>
          <w:rtl w:val="0"/>
        </w:rPr>
        <w:t xml:space="preserve">Considerato che, a norma dell’art. 16 L. n. 689/1981, è ammesso il pagamento di una somma in misura ridotta pari al doppio dell’importo minimo della sanzione edittale entro il termine di 60 gg, </w:t>
      </w:r>
      <w:r w:rsidDel="00000000" w:rsidR="00000000" w:rsidRPr="00000000">
        <w:rPr>
          <w:rFonts w:ascii="Arial" w:cs="Arial" w:eastAsia="Arial" w:hAnsi="Arial"/>
          <w:b w:val="1"/>
          <w:sz w:val="22"/>
          <w:szCs w:val="22"/>
          <w:rtl w:val="0"/>
        </w:rPr>
        <w:t xml:space="preserve">AL TRASGRESSORE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202124"/>
          <w:sz w:val="22"/>
          <w:szCs w:val="22"/>
          <w:highlight w:val="white"/>
          <w:rtl w:val="0"/>
        </w:rPr>
        <w:t xml:space="preserve">É PER TANTO COMMINATA UNA AMMENDA PARI A </w:t>
      </w:r>
      <w:r w:rsidDel="00000000" w:rsidR="00000000" w:rsidRPr="00000000">
        <w:rPr>
          <w:rFonts w:ascii="Symbol" w:cs="Symbol" w:eastAsia="Symbol" w:hAnsi="Symbol"/>
          <w:b w:val="1"/>
          <w:color w:val="202124"/>
          <w:sz w:val="22"/>
          <w:szCs w:val="22"/>
          <w:highlight w:val="white"/>
          <w:rtl w:val="0"/>
        </w:rPr>
        <w:t xml:space="preserve">€</w:t>
      </w:r>
      <w:r w:rsidDel="00000000" w:rsidR="00000000" w:rsidRPr="00000000">
        <w:rPr>
          <w:rFonts w:ascii="Arial" w:cs="Arial" w:eastAsia="Arial" w:hAnsi="Arial"/>
          <w:b w:val="1"/>
          <w:color w:val="202124"/>
          <w:sz w:val="22"/>
          <w:szCs w:val="22"/>
          <w:highlight w:val="white"/>
          <w:rtl w:val="0"/>
        </w:rPr>
        <w:t xml:space="preserve"> €55,00   </w:t>
      </w:r>
      <w:r w:rsidDel="00000000" w:rsidR="00000000" w:rsidRPr="00000000">
        <w:rPr>
          <w:rFonts w:ascii="Symbol" w:cs="Symbol" w:eastAsia="Symbol" w:hAnsi="Symbol"/>
          <w:b w:val="1"/>
          <w:color w:val="202124"/>
          <w:sz w:val="22"/>
          <w:szCs w:val="22"/>
          <w:highlight w:val="white"/>
          <w:rtl w:val="0"/>
        </w:rPr>
        <w:t xml:space="preserve">€</w:t>
      </w:r>
      <w:r w:rsidDel="00000000" w:rsidR="00000000" w:rsidRPr="00000000">
        <w:rPr>
          <w:rFonts w:ascii="Arial" w:cs="Arial" w:eastAsia="Arial" w:hAnsi="Arial"/>
          <w:b w:val="1"/>
          <w:color w:val="202124"/>
          <w:sz w:val="22"/>
          <w:szCs w:val="22"/>
          <w:highlight w:val="white"/>
          <w:rtl w:val="0"/>
        </w:rPr>
        <w:t xml:space="preserve"> €110,00 (viste le aggravanti) DA PAGARSI ENTRO 60 GG </w:t>
      </w:r>
      <w:r w:rsidDel="00000000" w:rsidR="00000000" w:rsidRPr="00000000">
        <w:rPr>
          <w:rFonts w:ascii="Arial" w:cs="Arial" w:eastAsia="Arial" w:hAnsi="Arial"/>
          <w:color w:val="202124"/>
          <w:sz w:val="22"/>
          <w:szCs w:val="22"/>
          <w:highlight w:val="white"/>
          <w:rtl w:val="0"/>
        </w:rPr>
        <w:t xml:space="preserve">per mezzo di mod. F23, che viene consegnato precompilato con le opportune istruzioni</w:t>
      </w:r>
    </w:p>
    <w:p w:rsidR="00000000" w:rsidDel="00000000" w:rsidP="00000000" w:rsidRDefault="00000000" w:rsidRPr="00000000" w14:paraId="0000001A">
      <w:pPr>
        <w:jc w:val="both"/>
        <w:rPr>
          <w:rFonts w:ascii="Arial" w:cs="Arial" w:eastAsia="Arial" w:hAnsi="Arial"/>
          <w:color w:val="202124"/>
          <w:sz w:val="22"/>
          <w:szCs w:val="22"/>
          <w:highlight w:val="white"/>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202124"/>
          <w:sz w:val="20"/>
          <w:szCs w:val="20"/>
          <w:highlight w:val="white"/>
        </w:rPr>
      </w:pPr>
      <w:r w:rsidDel="00000000" w:rsidR="00000000" w:rsidRPr="00000000">
        <w:rPr>
          <w:rFonts w:ascii="Arial" w:cs="Arial" w:eastAsia="Arial" w:hAnsi="Arial"/>
          <w:color w:val="202124"/>
          <w:sz w:val="20"/>
          <w:szCs w:val="20"/>
          <w:highlight w:val="white"/>
          <w:rtl w:val="0"/>
        </w:rPr>
        <w:t xml:space="preserve">Il pagamento dovrà pertanto avvenire </w:t>
      </w:r>
      <w:r w:rsidDel="00000000" w:rsidR="00000000" w:rsidRPr="00000000">
        <w:rPr>
          <w:rFonts w:ascii="Arial" w:cs="Arial" w:eastAsia="Arial" w:hAnsi="Arial"/>
          <w:b w:val="1"/>
          <w:color w:val="202124"/>
          <w:sz w:val="20"/>
          <w:szCs w:val="20"/>
          <w:highlight w:val="white"/>
          <w:u w:val="single"/>
          <w:rtl w:val="0"/>
        </w:rPr>
        <w:t xml:space="preserve">entro il termine di 60 giorni</w:t>
      </w:r>
      <w:r w:rsidDel="00000000" w:rsidR="00000000" w:rsidRPr="00000000">
        <w:rPr>
          <w:rFonts w:ascii="Arial" w:cs="Arial" w:eastAsia="Arial" w:hAnsi="Arial"/>
          <w:color w:val="202124"/>
          <w:sz w:val="20"/>
          <w:szCs w:val="20"/>
          <w:highlight w:val="white"/>
          <w:rtl w:val="0"/>
        </w:rPr>
        <w:t xml:space="preserve"> dalla contestazione immediate o, se questa non vi è stata, dalla notificazione degli estremi della violazione.</w:t>
      </w:r>
    </w:p>
    <w:p w:rsidR="00000000" w:rsidDel="00000000" w:rsidP="00000000" w:rsidRDefault="00000000" w:rsidRPr="00000000" w14:paraId="0000001C">
      <w:pPr>
        <w:jc w:val="both"/>
        <w:rPr>
          <w:rFonts w:ascii="Arial" w:cs="Arial" w:eastAsia="Arial" w:hAnsi="Arial"/>
          <w:color w:val="202124"/>
          <w:sz w:val="20"/>
          <w:szCs w:val="20"/>
          <w:highlight w:val="white"/>
        </w:rPr>
      </w:pPr>
      <w:r w:rsidDel="00000000" w:rsidR="00000000" w:rsidRPr="00000000">
        <w:rPr>
          <w:rFonts w:ascii="Arial" w:cs="Arial" w:eastAsia="Arial" w:hAnsi="Arial"/>
          <w:color w:val="202124"/>
          <w:sz w:val="20"/>
          <w:szCs w:val="20"/>
          <w:highlight w:val="white"/>
          <w:rtl w:val="0"/>
        </w:rPr>
        <w:t xml:space="preserve">Entro 30 gg dalla data di contestazione/notificazione della violazione, l’interessato può ricorrere al Prefetto. Dell’avvenuto pagamento deve essere data comunicazione all’istituzione scolastica, presentando copia del presente verbale accompagnato dalla ricevuta di versamento. Trascorso inutilmente il termine di cui sopra, l’istituzione scolastica trasmetterà rapport al Prefetto, quale Autorità competente per le successive iniziative.</w:t>
      </w:r>
    </w:p>
    <w:p w:rsidR="00000000" w:rsidDel="00000000" w:rsidP="00000000" w:rsidRDefault="00000000" w:rsidRPr="00000000" w14:paraId="0000001D">
      <w:pPr>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1E">
      <w:pPr>
        <w:jc w:val="both"/>
        <w:rPr>
          <w:rFonts w:ascii="Arial" w:cs="Arial" w:eastAsia="Arial" w:hAnsi="Arial"/>
          <w:color w:val="202124"/>
          <w:sz w:val="20"/>
          <w:szCs w:val="20"/>
          <w:highlight w:val="white"/>
        </w:rPr>
      </w:pPr>
      <w:r w:rsidDel="00000000" w:rsidR="00000000" w:rsidRPr="00000000">
        <w:rPr>
          <w:rFonts w:ascii="Arial" w:cs="Arial" w:eastAsia="Arial" w:hAnsi="Arial"/>
          <w:color w:val="202124"/>
          <w:sz w:val="20"/>
          <w:szCs w:val="20"/>
          <w:highlight w:val="white"/>
          <w:rtl w:val="0"/>
        </w:rPr>
        <w:t xml:space="preserve">      Il trasgressore                                                                                   il preposto verbalizzante</w:t>
      </w:r>
    </w:p>
    <w:p w:rsidR="00000000" w:rsidDel="00000000" w:rsidP="00000000" w:rsidRDefault="00000000" w:rsidRPr="00000000" w14:paraId="0000001F">
      <w:pPr>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202124"/>
          <w:sz w:val="20"/>
          <w:szCs w:val="20"/>
          <w:highlight w:val="white"/>
        </w:rPr>
      </w:pPr>
      <w:r w:rsidDel="00000000" w:rsidR="00000000" w:rsidRPr="00000000">
        <w:rPr>
          <w:rFonts w:ascii="Arial" w:cs="Arial" w:eastAsia="Arial" w:hAnsi="Arial"/>
          <w:color w:val="202124"/>
          <w:sz w:val="20"/>
          <w:szCs w:val="20"/>
          <w:highlight w:val="white"/>
          <w:rtl w:val="0"/>
        </w:rPr>
        <w:t xml:space="preserve">______________________                                                          __________________________________</w:t>
      </w:r>
    </w:p>
    <w:p w:rsidR="00000000" w:rsidDel="00000000" w:rsidP="00000000" w:rsidRDefault="00000000" w:rsidRPr="00000000" w14:paraId="00000021">
      <w:pPr>
        <w:pBdr>
          <w:bottom w:color="000000" w:space="1" w:sz="12" w:val="single"/>
        </w:pBdr>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22">
      <w:pPr>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23">
      <w:pPr>
        <w:jc w:val="both"/>
        <w:rPr>
          <w:rFonts w:ascii="Arial" w:cs="Arial" w:eastAsia="Arial" w:hAnsi="Arial"/>
          <w:color w:val="202124"/>
          <w:sz w:val="18"/>
          <w:szCs w:val="18"/>
          <w:highlight w:val="white"/>
        </w:rPr>
      </w:pPr>
      <w:r w:rsidDel="00000000" w:rsidR="00000000" w:rsidRPr="00000000">
        <w:rPr>
          <w:rFonts w:ascii="Arial" w:cs="Arial" w:eastAsia="Arial" w:hAnsi="Arial"/>
          <w:b w:val="1"/>
          <w:color w:val="202124"/>
          <w:sz w:val="18"/>
          <w:szCs w:val="18"/>
          <w:highlight w:val="white"/>
          <w:rtl w:val="0"/>
        </w:rPr>
        <w:t xml:space="preserve">ISTRUZIONI PER IL PAGAMENTO (DA EFFETTUARSI PRESSO BANCHE O UFFICI POSTALI)</w:t>
      </w: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color w:val="202124"/>
          <w:sz w:val="18"/>
          <w:szCs w:val="18"/>
          <w:highlight w:val="white"/>
          <w:rtl w:val="0"/>
        </w:rPr>
        <w:t xml:space="preserve">Si allega modulo ‘F23’ precompilato: codice tribute 131T, causale del versamento “infrazione al divieto di fumo”; nel modulo precompilato il contravventore deve aggiungere soltanto le proprie generalità (campo 4) e nel campo 13, nella prima riga in alto l’importo, il totale nell’ultima riga (= identico importo) e alla fine del campo nell’apposita riga l’importo espresso in lettere (esempio: “cinquantacinque/00”)</w:t>
      </w:r>
      <w:r w:rsidDel="00000000" w:rsidR="00000000" w:rsidRPr="00000000">
        <w:rPr>
          <w:rFonts w:ascii="Arial" w:cs="Arial" w:eastAsia="Arial" w:hAnsi="Arial"/>
          <w:color w:val="202124"/>
          <w:sz w:val="22"/>
          <w:szCs w:val="22"/>
          <w:highlight w:val="white"/>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623" w:left="851" w:right="849"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Verdana"/>
  <w:font w:name="Times New Roman"/>
  <w:font w:name="Symbol"/>
  <w:font w:name="Folio Bk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Heading1"/>
      <w:numPr>
        <w:ilvl w:val="0"/>
        <w:numId w:val="1"/>
      </w:numPr>
      <w:ind w:left="0" w:right="0" w:hanging="432"/>
      <w:jc w:val="center"/>
      <w:rPr>
        <w:rFonts w:ascii="Trebuchet MS" w:cs="Trebuchet MS" w:eastAsia="Trebuchet MS" w:hAnsi="Trebuchet MS"/>
      </w:rPr>
    </w:pPr>
    <w:r w:rsidDel="00000000" w:rsidR="00000000" w:rsidRPr="00000000">
      <w:rPr>
        <w:rFonts w:ascii="Trebuchet MS" w:cs="Trebuchet MS" w:eastAsia="Trebuchet MS" w:hAnsi="Trebuchet MS"/>
        <w:b w:val="1"/>
        <w:color w:val="000000"/>
        <w:sz w:val="36"/>
        <w:szCs w:val="36"/>
        <w:rtl w:val="0"/>
      </w:rPr>
      <w:t xml:space="preserve">LICEO STATALE</w:t>
    </w:r>
    <w:r w:rsidDel="00000000" w:rsidR="00000000" w:rsidRPr="00000000">
      <w:rPr>
        <w:rFonts w:ascii="Trebuchet MS" w:cs="Trebuchet MS" w:eastAsia="Trebuchet MS" w:hAnsi="Trebuchet MS"/>
        <w:b w:val="1"/>
        <w:sz w:val="36"/>
        <w:szCs w:val="36"/>
        <w:rtl w:val="0"/>
      </w:rPr>
      <w:t xml:space="preserve"> </w:t>
    </w:r>
    <w:r w:rsidDel="00000000" w:rsidR="00000000" w:rsidRPr="00000000">
      <w:rPr>
        <w:rFonts w:ascii="Trebuchet MS" w:cs="Trebuchet MS" w:eastAsia="Trebuchet MS" w:hAnsi="Trebuchet MS"/>
        <w:b w:val="1"/>
        <w:color w:val="000000"/>
        <w:sz w:val="36"/>
        <w:szCs w:val="36"/>
        <w:rtl w:val="0"/>
      </w:rPr>
      <w:t xml:space="preserve">“EUGENIO MONTALE”–PONTEDERA(PI)</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-12064</wp:posOffset>
          </wp:positionH>
          <wp:positionV relativeFrom="paragraph">
            <wp:posOffset>0</wp:posOffset>
          </wp:positionV>
          <wp:extent cx="322580" cy="421640"/>
          <wp:effectExtent b="0" l="0" r="0" t="0"/>
          <wp:wrapSquare wrapText="bothSides" distB="0" distT="0" distL="114935" distR="114935"/>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22580" cy="42164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6210935</wp:posOffset>
          </wp:positionH>
          <wp:positionV relativeFrom="paragraph">
            <wp:posOffset>36195</wp:posOffset>
          </wp:positionV>
          <wp:extent cx="271780" cy="328930"/>
          <wp:effectExtent b="0" l="0" r="0" t="0"/>
          <wp:wrapSquare wrapText="bothSides" distB="0" distT="0" distL="114935" distR="114935"/>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71780" cy="328930"/>
                  </a:xfrm>
                  <a:prstGeom prst="rect"/>
                  <a:ln/>
                </pic:spPr>
              </pic:pic>
            </a:graphicData>
          </a:graphic>
        </wp:anchor>
      </w:drawing>
    </w:r>
  </w:p>
  <w:p w:rsidR="00000000" w:rsidDel="00000000" w:rsidP="00000000" w:rsidRDefault="00000000" w:rsidRPr="00000000" w14:paraId="00000026">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LICEO LINGUISTICO - LICEO SCIENZE UMANE - LICEO ECONOMICO-SOCIALE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Via Salcioli, 1 - 56025 Pontedera (PI)   Tel.0587 54165   Fax 0587 55933   E-mail: pipm050007@istruzione.it</w:t>
    </w:r>
  </w:p>
  <w:p w:rsidR="00000000" w:rsidDel="00000000" w:rsidP="00000000" w:rsidRDefault="00000000" w:rsidRPr="00000000" w14:paraId="00000028">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C.F. 81002950509  -  C.M. PIPM050007  -  Sito web: www.liceomontale.edu.it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134" w:firstLine="0"/>
      <w:jc w:val="both"/>
    </w:pPr>
    <w:rPr>
      <w:rFonts w:ascii="Folio Bk BT" w:cs="Folio Bk BT" w:eastAsia="Folio Bk BT" w:hAnsi="Folio Bk BT"/>
      <w:color w:val="808080"/>
      <w:sz w:val="42"/>
      <w:szCs w:val="42"/>
    </w:rPr>
  </w:style>
  <w:style w:type="paragraph" w:styleId="Heading2">
    <w:name w:val="heading 2"/>
    <w:basedOn w:val="Normal"/>
    <w:next w:val="Normal"/>
    <w:pPr>
      <w:keepNext w:val="1"/>
      <w:ind w:left="576" w:hanging="576"/>
    </w:pPr>
    <w:rPr>
      <w:b w:val="1"/>
      <w:sz w:val="40"/>
      <w:szCs w:val="40"/>
    </w:rPr>
  </w:style>
  <w:style w:type="paragraph" w:styleId="Heading3">
    <w:name w:val="heading 3"/>
    <w:basedOn w:val="Normal"/>
    <w:next w:val="Normal"/>
    <w:pPr>
      <w:keepNext w:val="1"/>
      <w:ind w:left="720" w:hanging="720"/>
      <w:jc w:val="both"/>
    </w:pPr>
    <w:rPr>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sz w:val="24"/>
      <w:lang w:eastAsia="ar-SA" w:val="en-GB"/>
    </w:rPr>
  </w:style>
  <w:style w:type="paragraph" w:styleId="Titolo1">
    <w:name w:val="heading 1"/>
    <w:basedOn w:val="Normale"/>
    <w:next w:val="Normale"/>
    <w:qFormat w:val="1"/>
    <w:pPr>
      <w:keepNext w:val="1"/>
      <w:numPr>
        <w:numId w:val="1"/>
      </w:numPr>
      <w:ind w:left="1134" w:firstLine="0"/>
      <w:jc w:val="both"/>
      <w:outlineLvl w:val="0"/>
    </w:pPr>
    <w:rPr>
      <w:rFonts w:ascii="Folio Bk BT" w:cs="Folio Bk BT" w:hAnsi="Folio Bk BT"/>
      <w:color w:val="808080"/>
      <w:spacing w:val="-20"/>
      <w:sz w:val="42"/>
    </w:rPr>
  </w:style>
  <w:style w:type="paragraph" w:styleId="Titolo2">
    <w:name w:val="heading 2"/>
    <w:basedOn w:val="Normale"/>
    <w:next w:val="Normale"/>
    <w:qFormat w:val="1"/>
    <w:pPr>
      <w:keepNext w:val="1"/>
      <w:numPr>
        <w:ilvl w:val="1"/>
        <w:numId w:val="1"/>
      </w:numPr>
      <w:outlineLvl w:val="1"/>
    </w:pPr>
    <w:rPr>
      <w:b w:val="1"/>
      <w:bCs w:val="1"/>
      <w:sz w:val="40"/>
    </w:rPr>
  </w:style>
  <w:style w:type="paragraph" w:styleId="Titolo3">
    <w:name w:val="heading 3"/>
    <w:basedOn w:val="Normale"/>
    <w:next w:val="Normale"/>
    <w:qFormat w:val="1"/>
    <w:pPr>
      <w:keepNext w:val="1"/>
      <w:numPr>
        <w:ilvl w:val="2"/>
        <w:numId w:val="1"/>
      </w:numPr>
      <w:jc w:val="both"/>
      <w:outlineLvl w:val="2"/>
    </w:pPr>
    <w:rPr>
      <w:sz w:val="3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rPr>
      <w:rFonts w:hint="default"/>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Wingdings" w:cs="Wingdings" w:hAnsi="Wingdings" w:hint="default"/>
    </w:rPr>
  </w:style>
  <w:style w:type="character" w:styleId="WW8Num2z1" w:customStyle="1">
    <w:name w:val="WW8Num2z1"/>
    <w:rPr>
      <w:rFonts w:ascii="Courier New" w:cs="Courier New" w:hAnsi="Courier New" w:hint="default"/>
    </w:rPr>
  </w:style>
  <w:style w:type="character" w:styleId="WW8Num2z3" w:customStyle="1">
    <w:name w:val="WW8Num2z3"/>
    <w:rPr>
      <w:rFonts w:ascii="Symbol" w:cs="Symbol" w:hAnsi="Symbol" w:hint="default"/>
    </w:rPr>
  </w:style>
  <w:style w:type="character" w:styleId="WW8Num3z0" w:customStyle="1">
    <w:name w:val="WW8Num3z0"/>
    <w:rPr>
      <w:rFonts w:ascii="Wingdings" w:cs="Wingdings" w:hAnsi="Wingdings" w:hint="default"/>
    </w:rPr>
  </w:style>
  <w:style w:type="character" w:styleId="WW8Num3z1" w:customStyle="1">
    <w:name w:val="WW8Num3z1"/>
    <w:rPr>
      <w:rFonts w:ascii="Courier New" w:cs="Courier New" w:hAnsi="Courier New" w:hint="default"/>
    </w:rPr>
  </w:style>
  <w:style w:type="character" w:styleId="WW8Num3z3" w:customStyle="1">
    <w:name w:val="WW8Num3z3"/>
    <w:rPr>
      <w:rFonts w:ascii="Symbol" w:cs="Symbol" w:hAnsi="Symbol" w:hint="default"/>
    </w:rPr>
  </w:style>
  <w:style w:type="character" w:styleId="WW8Num4z0" w:customStyle="1">
    <w:name w:val="WW8Num4z0"/>
    <w:rPr>
      <w:rFonts w:ascii="Symbol" w:cs="Symbol" w:hAnsi="Symbol" w:hint="default"/>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Carpredefinitoparagrafo1" w:customStyle="1">
    <w:name w:val="Car. predefinito paragrafo1"/>
  </w:style>
  <w:style w:type="character" w:styleId="Collegamentoipertestuale">
    <w:name w:val="Hyperlink"/>
    <w:rPr>
      <w:color w:val="0000ff"/>
      <w:u w:val="single"/>
    </w:rPr>
  </w:style>
  <w:style w:type="character" w:styleId="Collegamentovisitato">
    <w:name w:val="FollowedHyperlink"/>
    <w:rPr>
      <w:color w:val="800000"/>
      <w:u w:val="single"/>
    </w:rPr>
  </w:style>
  <w:style w:type="paragraph" w:styleId="Heading" w:customStyle="1">
    <w:name w:val="Heading"/>
    <w:basedOn w:val="Normale"/>
    <w:next w:val="Corpotesto"/>
    <w:pPr>
      <w:keepNext w:val="1"/>
      <w:spacing w:after="120" w:before="240"/>
    </w:pPr>
    <w:rPr>
      <w:rFonts w:ascii="Arial" w:cs="Lucida Sans" w:eastAsia="Microsoft YaHei" w:hAnsi="Arial"/>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1" w:customStyle="1">
    <w:name w:val="Didascalia1"/>
    <w:basedOn w:val="Normale"/>
    <w:pPr>
      <w:suppressLineNumbers w:val="1"/>
      <w:spacing w:after="120" w:before="120"/>
    </w:pPr>
    <w:rPr>
      <w:rFonts w:cs="Lucida Sans"/>
      <w:i w:val="1"/>
      <w:iCs w:val="1"/>
      <w:szCs w:val="24"/>
    </w:rPr>
  </w:style>
  <w:style w:type="paragraph" w:styleId="Index" w:customStyle="1">
    <w:name w:val="Index"/>
    <w:basedOn w:val="Normale"/>
    <w:pPr>
      <w:suppressLineNumbers w:val="1"/>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ind w:left="1134"/>
    </w:pPr>
    <w:rPr>
      <w:rFonts w:ascii="Verdana" w:cs="Verdana" w:hAnsi="Verdana"/>
      <w:sz w:val="18"/>
    </w:rPr>
  </w:style>
  <w:style w:type="paragraph" w:styleId="Testofumetto">
    <w:name w:val="Balloon Text"/>
    <w:basedOn w:val="Normale"/>
    <w:rPr>
      <w:rFonts w:ascii="Tahoma" w:cs="Tahoma" w:hAnsi="Tahoma"/>
      <w:sz w:val="16"/>
      <w:szCs w:val="16"/>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rPr>
  </w:style>
  <w:style w:type="paragraph" w:styleId="WW-Default" w:customStyle="1">
    <w:name w:val="WW-Default"/>
    <w:pPr>
      <w:suppressAutoHyphens w:val="1"/>
      <w:autoSpaceDE w:val="0"/>
    </w:pPr>
    <w:rPr>
      <w:rFonts w:ascii="Arial" w:cs="Arial" w:eastAsia="MS Mincho" w:hAnsi="Arial"/>
      <w:color w:val="000000"/>
      <w:sz w:val="24"/>
      <w:szCs w:val="24"/>
      <w:lang w:eastAsia="ar-SA"/>
    </w:rPr>
  </w:style>
  <w:style w:type="character" w:styleId="PidipaginaCarattere" w:customStyle="1">
    <w:name w:val="Piè di pagina Carattere"/>
    <w:basedOn w:val="Carpredefinitoparagrafo"/>
    <w:link w:val="Pidipagina"/>
    <w:uiPriority w:val="99"/>
    <w:rsid w:val="00BB36B4"/>
    <w:rPr>
      <w:sz w:val="24"/>
      <w:lang w:eastAsia="ar-SA" w:val="en-GB"/>
    </w:rPr>
  </w:style>
  <w:style w:type="paragraph" w:styleId="Paragrafoelenco">
    <w:name w:val="List Paragraph"/>
    <w:basedOn w:val="Normale"/>
    <w:uiPriority w:val="34"/>
    <w:qFormat w:val="1"/>
    <w:rsid w:val="00904A9E"/>
    <w:pPr>
      <w:ind w:left="720"/>
      <w:contextualSpacing w:val="1"/>
    </w:pPr>
  </w:style>
  <w:style w:type="table" w:styleId="Grigliatabella">
    <w:name w:val="Table Grid"/>
    <w:basedOn w:val="Tabellanormale"/>
    <w:uiPriority w:val="39"/>
    <w:rsid w:val="009666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VNdh8in7AuXcmEyjzz1h3UBYw==">AMUW2mX28lsdGXMHhVR4v8rf/A+5l8NktHJJFlLIp/QEWFqrMzYK1mcwNs60i2FoN+K31DeUmyJoPoJypftZ3cE66MOn7mIzGGdqxceoLErv3StAUW1qonM=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2021-10-22T08:08:00Z</dcterms:created>
  <dc:creator>tecnici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0x010100023398746EF2A948989C7B663070D935</vt:lpwstr>
  </property>
</Properties>
</file>